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99" w:rsidRPr="001D5BF1" w:rsidRDefault="005C5B93" w:rsidP="001D5BF1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i/>
          <w:sz w:val="32"/>
          <w:szCs w:val="32"/>
          <w:lang w:val="ru-RU"/>
        </w:rPr>
      </w:pPr>
      <w:proofErr w:type="spellStart"/>
      <w:r w:rsidRPr="001D5BF1">
        <w:rPr>
          <w:rStyle w:val="a4"/>
          <w:i/>
          <w:sz w:val="32"/>
          <w:szCs w:val="32"/>
          <w:lang w:val="ru-RU"/>
        </w:rPr>
        <w:t>Повідомлення</w:t>
      </w:r>
      <w:proofErr w:type="spellEnd"/>
      <w:r w:rsidR="00601288" w:rsidRPr="001D5BF1">
        <w:rPr>
          <w:rStyle w:val="a4"/>
          <w:i/>
          <w:sz w:val="32"/>
          <w:szCs w:val="32"/>
          <w:lang w:val="ru-RU"/>
        </w:rPr>
        <w:t xml:space="preserve"> </w:t>
      </w:r>
    </w:p>
    <w:p w:rsidR="00D422E4" w:rsidRPr="001D5BF1" w:rsidRDefault="00601288" w:rsidP="001D5BF1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i/>
          <w:sz w:val="28"/>
          <w:szCs w:val="28"/>
          <w:lang w:val="ru-RU"/>
        </w:rPr>
      </w:pPr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uk-UA"/>
        </w:rPr>
        <w:t xml:space="preserve">про проведення відкритого </w:t>
      </w:r>
      <w:proofErr w:type="spellStart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>обговорення</w:t>
      </w:r>
      <w:proofErr w:type="spellEnd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>щодо</w:t>
      </w:r>
      <w:proofErr w:type="spellEnd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 xml:space="preserve">  </w:t>
      </w:r>
      <w:proofErr w:type="spellStart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>змін</w:t>
      </w:r>
      <w:proofErr w:type="spellEnd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 xml:space="preserve"> до </w:t>
      </w:r>
      <w:proofErr w:type="spellStart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>Інвестиційної</w:t>
      </w:r>
      <w:proofErr w:type="spellEnd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>програми</w:t>
      </w:r>
      <w:proofErr w:type="spellEnd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 xml:space="preserve"> на 2020 </w:t>
      </w:r>
      <w:proofErr w:type="spellStart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>рік</w:t>
      </w:r>
      <w:proofErr w:type="spellEnd"/>
      <w:r w:rsidRPr="001D5BF1">
        <w:rPr>
          <w:b/>
          <w:bCs/>
          <w:i/>
          <w:color w:val="333333"/>
          <w:sz w:val="28"/>
          <w:szCs w:val="28"/>
          <w:shd w:val="clear" w:color="auto" w:fill="FAFAFA"/>
          <w:lang w:val="ru-RU"/>
        </w:rPr>
        <w:t xml:space="preserve">  </w:t>
      </w:r>
    </w:p>
    <w:p w:rsidR="005C5B93" w:rsidRPr="00182B23" w:rsidRDefault="00601288" w:rsidP="001D5BF1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i/>
          <w:sz w:val="28"/>
          <w:szCs w:val="28"/>
          <w:lang w:val="ru-RU"/>
        </w:rPr>
      </w:pPr>
      <w:r w:rsidRPr="001D5BF1">
        <w:rPr>
          <w:rStyle w:val="a4"/>
          <w:i/>
          <w:sz w:val="28"/>
          <w:szCs w:val="28"/>
          <w:lang w:val="ru-RU"/>
        </w:rPr>
        <w:t>ДМП ВКГ «</w:t>
      </w:r>
      <w:proofErr w:type="spellStart"/>
      <w:r w:rsidRPr="001D5BF1">
        <w:rPr>
          <w:rStyle w:val="a4"/>
          <w:i/>
          <w:sz w:val="28"/>
          <w:szCs w:val="28"/>
          <w:lang w:val="ru-RU"/>
        </w:rPr>
        <w:t>Дніпро-Західний</w:t>
      </w:r>
      <w:proofErr w:type="spellEnd"/>
      <w:r w:rsidRPr="001D5BF1">
        <w:rPr>
          <w:rStyle w:val="a4"/>
          <w:i/>
          <w:sz w:val="28"/>
          <w:szCs w:val="28"/>
          <w:lang w:val="ru-RU"/>
        </w:rPr>
        <w:t xml:space="preserve"> </w:t>
      </w:r>
      <w:proofErr w:type="spellStart"/>
      <w:r w:rsidRPr="001D5BF1">
        <w:rPr>
          <w:rStyle w:val="a4"/>
          <w:i/>
          <w:sz w:val="28"/>
          <w:szCs w:val="28"/>
          <w:lang w:val="ru-RU"/>
        </w:rPr>
        <w:t>Донбас</w:t>
      </w:r>
      <w:proofErr w:type="spellEnd"/>
      <w:r w:rsidRPr="001D5BF1">
        <w:rPr>
          <w:rStyle w:val="a4"/>
          <w:i/>
          <w:sz w:val="28"/>
          <w:szCs w:val="28"/>
          <w:lang w:val="ru-RU"/>
        </w:rPr>
        <w:t>»</w:t>
      </w:r>
      <w:r w:rsidRPr="00182B23">
        <w:rPr>
          <w:rStyle w:val="a4"/>
          <w:i/>
          <w:sz w:val="28"/>
          <w:szCs w:val="28"/>
          <w:lang w:val="ru-RU"/>
        </w:rPr>
        <w:t xml:space="preserve">  </w:t>
      </w:r>
    </w:p>
    <w:p w:rsidR="005C5B93" w:rsidRPr="006B4243" w:rsidRDefault="005C5B93" w:rsidP="005C5B93">
      <w:pPr>
        <w:pStyle w:val="a3"/>
        <w:shd w:val="clear" w:color="auto" w:fill="FFFFFF"/>
        <w:spacing w:before="0" w:beforeAutospacing="0" w:after="270" w:afterAutospacing="0"/>
        <w:jc w:val="both"/>
        <w:rPr>
          <w:lang w:val="ru-RU"/>
        </w:rPr>
      </w:pPr>
      <w:r w:rsidRPr="006B4243">
        <w:t>  </w:t>
      </w:r>
      <w:r w:rsidRPr="006B4243">
        <w:rPr>
          <w:lang w:val="ru-RU"/>
        </w:rPr>
        <w:t xml:space="preserve"> На </w:t>
      </w:r>
      <w:proofErr w:type="spellStart"/>
      <w:proofErr w:type="gramStart"/>
      <w:r w:rsidRPr="006B4243">
        <w:rPr>
          <w:lang w:val="ru-RU"/>
        </w:rPr>
        <w:t>виконання</w:t>
      </w:r>
      <w:proofErr w:type="spellEnd"/>
      <w:r w:rsidRPr="006B4243">
        <w:rPr>
          <w:lang w:val="ru-RU"/>
        </w:rPr>
        <w:t xml:space="preserve"> </w:t>
      </w:r>
      <w:r w:rsidRPr="006B4243">
        <w:t> </w:t>
      </w:r>
      <w:r w:rsidRPr="006B4243">
        <w:rPr>
          <w:lang w:val="ru-RU"/>
        </w:rPr>
        <w:t>постанови</w:t>
      </w:r>
      <w:proofErr w:type="gramEnd"/>
      <w:r w:rsidRPr="006B4243">
        <w:rPr>
          <w:lang w:val="ru-RU"/>
        </w:rPr>
        <w:t xml:space="preserve"> НКРЕКП </w:t>
      </w:r>
      <w:proofErr w:type="spellStart"/>
      <w:r w:rsidRPr="006B4243">
        <w:rPr>
          <w:lang w:val="ru-RU"/>
        </w:rPr>
        <w:t>від</w:t>
      </w:r>
      <w:proofErr w:type="spellEnd"/>
      <w:r w:rsidRPr="006B4243">
        <w:rPr>
          <w:lang w:val="ru-RU"/>
        </w:rPr>
        <w:t xml:space="preserve"> 30.06.2017 № 866</w:t>
      </w:r>
      <w:r w:rsidRPr="006B4243">
        <w:t> </w:t>
      </w:r>
      <w:r w:rsidRPr="006B4243">
        <w:rPr>
          <w:lang w:val="ru-RU"/>
        </w:rPr>
        <w:t xml:space="preserve"> «Про </w:t>
      </w:r>
      <w:proofErr w:type="spellStart"/>
      <w:r w:rsidRPr="006B4243">
        <w:rPr>
          <w:lang w:val="ru-RU"/>
        </w:rPr>
        <w:t>затвердження</w:t>
      </w:r>
      <w:proofErr w:type="spellEnd"/>
      <w:r w:rsidRPr="006B4243">
        <w:rPr>
          <w:lang w:val="ru-RU"/>
        </w:rPr>
        <w:t xml:space="preserve"> Порядку </w:t>
      </w:r>
      <w:proofErr w:type="spellStart"/>
      <w:r w:rsidRPr="006B4243">
        <w:rPr>
          <w:lang w:val="ru-RU"/>
        </w:rPr>
        <w:t>проведення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відкритого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обговорення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проектів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рішень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Національної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комісії</w:t>
      </w:r>
      <w:proofErr w:type="spellEnd"/>
      <w:r w:rsidRPr="006B4243">
        <w:rPr>
          <w:lang w:val="ru-RU"/>
        </w:rPr>
        <w:t xml:space="preserve">, </w:t>
      </w:r>
      <w:proofErr w:type="spellStart"/>
      <w:r w:rsidRPr="006B4243">
        <w:rPr>
          <w:lang w:val="ru-RU"/>
        </w:rPr>
        <w:t>що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здійснює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державне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регулювання</w:t>
      </w:r>
      <w:proofErr w:type="spellEnd"/>
      <w:r w:rsidRPr="006B4243">
        <w:rPr>
          <w:lang w:val="ru-RU"/>
        </w:rPr>
        <w:t xml:space="preserve"> у сферах </w:t>
      </w:r>
      <w:proofErr w:type="spellStart"/>
      <w:r w:rsidRPr="006B4243">
        <w:rPr>
          <w:lang w:val="ru-RU"/>
        </w:rPr>
        <w:t>енергетики</w:t>
      </w:r>
      <w:proofErr w:type="spellEnd"/>
      <w:r w:rsidRPr="006B4243">
        <w:rPr>
          <w:lang w:val="ru-RU"/>
        </w:rPr>
        <w:t xml:space="preserve"> та </w:t>
      </w:r>
      <w:proofErr w:type="spellStart"/>
      <w:r w:rsidRPr="006B4243">
        <w:rPr>
          <w:lang w:val="ru-RU"/>
        </w:rPr>
        <w:t>комунальних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послуг</w:t>
      </w:r>
      <w:proofErr w:type="spellEnd"/>
      <w:r w:rsidRPr="006B4243">
        <w:rPr>
          <w:lang w:val="ru-RU"/>
        </w:rPr>
        <w:t xml:space="preserve">", </w:t>
      </w:r>
      <w:proofErr w:type="spellStart"/>
      <w:r w:rsidRPr="006B4243">
        <w:rPr>
          <w:lang w:val="ru-RU"/>
        </w:rPr>
        <w:t>повідомляємо</w:t>
      </w:r>
      <w:proofErr w:type="spellEnd"/>
      <w:r w:rsidRPr="006B4243">
        <w:rPr>
          <w:lang w:val="ru-RU"/>
        </w:rPr>
        <w:t xml:space="preserve">, </w:t>
      </w:r>
      <w:proofErr w:type="spellStart"/>
      <w:r w:rsidRPr="006B4243">
        <w:rPr>
          <w:lang w:val="ru-RU"/>
        </w:rPr>
        <w:t>що</w:t>
      </w:r>
      <w:proofErr w:type="spellEnd"/>
      <w:r w:rsidRPr="006B4243">
        <w:t> </w:t>
      </w:r>
      <w:r w:rsidR="001D5BF1" w:rsidRPr="001D5BF1">
        <w:rPr>
          <w:rStyle w:val="a4"/>
          <w:lang w:val="ru-RU"/>
        </w:rPr>
        <w:t>30</w:t>
      </w:r>
      <w:r w:rsidRPr="006B4243">
        <w:rPr>
          <w:rStyle w:val="a4"/>
          <w:lang w:val="ru-RU"/>
        </w:rPr>
        <w:t xml:space="preserve"> </w:t>
      </w:r>
      <w:r w:rsidR="001D5BF1" w:rsidRPr="001D5BF1">
        <w:rPr>
          <w:rStyle w:val="a4"/>
          <w:lang w:val="ru-RU"/>
        </w:rPr>
        <w:t>листопада</w:t>
      </w:r>
      <w:r w:rsidRPr="006B4243">
        <w:rPr>
          <w:rStyle w:val="a4"/>
          <w:lang w:val="ru-RU"/>
        </w:rPr>
        <w:t xml:space="preserve"> 20</w:t>
      </w:r>
      <w:r w:rsidR="00601288">
        <w:rPr>
          <w:rStyle w:val="a4"/>
          <w:lang w:val="ru-RU"/>
        </w:rPr>
        <w:t>20</w:t>
      </w:r>
      <w:r w:rsidRPr="006B4243">
        <w:rPr>
          <w:rStyle w:val="a4"/>
          <w:lang w:val="ru-RU"/>
        </w:rPr>
        <w:t xml:space="preserve"> року об 1</w:t>
      </w:r>
      <w:r w:rsidR="0083374E">
        <w:rPr>
          <w:rStyle w:val="a4"/>
          <w:lang w:val="ru-RU"/>
        </w:rPr>
        <w:t>0</w:t>
      </w:r>
      <w:r w:rsidRPr="006B4243">
        <w:rPr>
          <w:rStyle w:val="a4"/>
          <w:lang w:val="ru-RU"/>
        </w:rPr>
        <w:t xml:space="preserve"> год.</w:t>
      </w:r>
      <w:r w:rsidRPr="006B4243">
        <w:rPr>
          <w:rStyle w:val="a4"/>
        </w:rPr>
        <w:t> </w:t>
      </w:r>
      <w:r w:rsidRPr="006B4243">
        <w:rPr>
          <w:rStyle w:val="a4"/>
          <w:lang w:val="ru-RU"/>
        </w:rPr>
        <w:t xml:space="preserve"> 00 </w:t>
      </w:r>
      <w:proofErr w:type="spellStart"/>
      <w:r w:rsidRPr="006B4243">
        <w:rPr>
          <w:rStyle w:val="a4"/>
          <w:lang w:val="ru-RU"/>
        </w:rPr>
        <w:t>хв</w:t>
      </w:r>
      <w:proofErr w:type="spellEnd"/>
      <w:r w:rsidRPr="006B4243">
        <w:rPr>
          <w:rStyle w:val="a4"/>
          <w:lang w:val="ru-RU"/>
        </w:rPr>
        <w:t>.</w:t>
      </w:r>
      <w:r w:rsidRPr="006B4243">
        <w:t> </w:t>
      </w:r>
      <w:r w:rsidRPr="006B4243">
        <w:rPr>
          <w:lang w:val="ru-RU"/>
        </w:rPr>
        <w:t xml:space="preserve">у </w:t>
      </w:r>
      <w:proofErr w:type="spellStart"/>
      <w:r w:rsidRPr="006B4243">
        <w:rPr>
          <w:lang w:val="ru-RU"/>
        </w:rPr>
        <w:t>приміщенні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актової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зали</w:t>
      </w:r>
      <w:proofErr w:type="spellEnd"/>
      <w:r w:rsidRPr="006B4243">
        <w:rPr>
          <w:lang w:val="ru-RU"/>
        </w:rPr>
        <w:t xml:space="preserve"> </w:t>
      </w:r>
      <w:r w:rsidR="00F2788F" w:rsidRPr="006B4243">
        <w:rPr>
          <w:lang w:val="ru-RU"/>
        </w:rPr>
        <w:t>АПК ДМП ВКГ «</w:t>
      </w:r>
      <w:proofErr w:type="spellStart"/>
      <w:r w:rsidR="00F2788F" w:rsidRPr="006B4243">
        <w:rPr>
          <w:lang w:val="ru-RU"/>
        </w:rPr>
        <w:t>Дніпро-Західний</w:t>
      </w:r>
      <w:proofErr w:type="spellEnd"/>
      <w:r w:rsidR="00F2788F" w:rsidRPr="006B4243">
        <w:rPr>
          <w:lang w:val="ru-RU"/>
        </w:rPr>
        <w:t xml:space="preserve"> </w:t>
      </w:r>
      <w:proofErr w:type="spellStart"/>
      <w:proofErr w:type="gramStart"/>
      <w:r w:rsidR="00F2788F" w:rsidRPr="006B4243">
        <w:rPr>
          <w:lang w:val="ru-RU"/>
        </w:rPr>
        <w:t>Донбас</w:t>
      </w:r>
      <w:proofErr w:type="spellEnd"/>
      <w:r w:rsidR="00F2788F" w:rsidRPr="006B4243">
        <w:rPr>
          <w:lang w:val="ru-RU"/>
        </w:rPr>
        <w:t xml:space="preserve">» </w:t>
      </w:r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відбудеться</w:t>
      </w:r>
      <w:proofErr w:type="spellEnd"/>
      <w:proofErr w:type="gram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відкрите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обговорення</w:t>
      </w:r>
      <w:proofErr w:type="spellEnd"/>
      <w:r w:rsidRPr="006B4243">
        <w:rPr>
          <w:lang w:val="ru-RU"/>
        </w:rPr>
        <w:t xml:space="preserve"> (</w:t>
      </w:r>
      <w:proofErr w:type="spellStart"/>
      <w:r w:rsidRPr="006B4243">
        <w:rPr>
          <w:lang w:val="ru-RU"/>
        </w:rPr>
        <w:t>відкрите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слухання</w:t>
      </w:r>
      <w:proofErr w:type="spellEnd"/>
      <w:r w:rsidRPr="006B4243">
        <w:rPr>
          <w:lang w:val="ru-RU"/>
        </w:rPr>
        <w:t xml:space="preserve">) </w:t>
      </w:r>
      <w:proofErr w:type="spellStart"/>
      <w:r w:rsidRPr="006B4243">
        <w:rPr>
          <w:lang w:val="ru-RU"/>
        </w:rPr>
        <w:t>питан</w:t>
      </w:r>
      <w:r w:rsidR="00F2788F" w:rsidRPr="006B4243">
        <w:rPr>
          <w:lang w:val="ru-RU"/>
        </w:rPr>
        <w:t>ня</w:t>
      </w:r>
      <w:proofErr w:type="spellEnd"/>
      <w:r w:rsidRPr="006B4243">
        <w:rPr>
          <w:lang w:val="ru-RU"/>
        </w:rPr>
        <w:t xml:space="preserve"> </w:t>
      </w:r>
      <w:proofErr w:type="spellStart"/>
      <w:r w:rsidRPr="006B4243">
        <w:rPr>
          <w:lang w:val="ru-RU"/>
        </w:rPr>
        <w:t>щодо</w:t>
      </w:r>
      <w:proofErr w:type="spellEnd"/>
      <w:r w:rsidRPr="006B4243">
        <w:rPr>
          <w:lang w:val="ru-RU"/>
        </w:rPr>
        <w:t>:</w:t>
      </w:r>
    </w:p>
    <w:p w:rsidR="005C5B93" w:rsidRPr="004F0706" w:rsidRDefault="005C5B93" w:rsidP="005C5B9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128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182B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01288" w:rsidRPr="00182B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Зміни до Інвес</w:t>
      </w:r>
      <w:r w:rsidR="001D5B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тиційної програми на 2020 рік </w:t>
      </w:r>
      <w:r w:rsidRPr="004F070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</w:t>
      </w:r>
      <w:r w:rsidR="00601288" w:rsidRPr="004F070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F07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Закону України «Про питну воду, питне водопостачання та водовідведення», постанови Національної комісії, що здійснює державне регулювання у сферах енергетики та комунальних послуг від 14.09.2017 № 1131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</w:t>
      </w:r>
      <w:r w:rsidR="00F2788F" w:rsidRPr="004F070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601288" w:rsidRPr="00182B23" w:rsidRDefault="00182B23" w:rsidP="00182B2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182B23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uk-UA"/>
        </w:rPr>
        <w:t>Зміни до річного інвестиційного плану на 2020 рік</w:t>
      </w:r>
    </w:p>
    <w:tbl>
      <w:tblPr>
        <w:tblW w:w="15118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180"/>
        <w:gridCol w:w="468"/>
        <w:gridCol w:w="2588"/>
        <w:gridCol w:w="1109"/>
        <w:gridCol w:w="1006"/>
        <w:gridCol w:w="968"/>
        <w:gridCol w:w="1051"/>
        <w:gridCol w:w="949"/>
        <w:gridCol w:w="987"/>
        <w:gridCol w:w="1134"/>
        <w:gridCol w:w="1756"/>
        <w:gridCol w:w="997"/>
        <w:gridCol w:w="1439"/>
        <w:gridCol w:w="486"/>
      </w:tblGrid>
      <w:tr w:rsidR="00182B23" w:rsidRPr="00AC7D25" w:rsidTr="006540D7">
        <w:trPr>
          <w:gridBefore w:val="1"/>
          <w:gridAfter w:val="1"/>
          <w:wBefore w:w="180" w:type="dxa"/>
          <w:wAfter w:w="486" w:type="dxa"/>
          <w:trHeight w:val="315"/>
        </w:trPr>
        <w:tc>
          <w:tcPr>
            <w:tcW w:w="14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23" w:rsidRPr="00182B23" w:rsidRDefault="00182B23" w:rsidP="001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Річний</w:t>
            </w:r>
            <w:proofErr w:type="spellEnd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інвестиційний</w:t>
            </w:r>
            <w:proofErr w:type="spellEnd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план на 2020 </w:t>
            </w:r>
            <w:proofErr w:type="spellStart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змінами</w:t>
            </w:r>
            <w:proofErr w:type="spellEnd"/>
            <w:r w:rsidRPr="0018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  <w:r w:rsidR="00236345" w:rsidRPr="0023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ДМП ВКГ "</w:t>
            </w:r>
            <w:proofErr w:type="spellStart"/>
            <w:r w:rsidR="00236345" w:rsidRPr="0023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Дніпро-Західний</w:t>
            </w:r>
            <w:proofErr w:type="spellEnd"/>
            <w:r w:rsidR="00236345" w:rsidRPr="0023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36345" w:rsidRPr="0023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Донбас</w:t>
            </w:r>
            <w:proofErr w:type="spellEnd"/>
            <w:r w:rsidR="00236345" w:rsidRPr="0023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"</w:t>
            </w:r>
          </w:p>
        </w:tc>
      </w:tr>
      <w:tr w:rsidR="00474457" w:rsidRPr="00474457" w:rsidTr="00C75E75">
        <w:trPr>
          <w:trHeight w:val="510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пооб'єктно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457" w:rsidRPr="00474457" w:rsidRDefault="006540D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="00474457"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показник</w:t>
            </w:r>
            <w:proofErr w:type="spellEnd"/>
            <w:r w:rsidR="00474457"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="00474457"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="00474457"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74457"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виміру</w:t>
            </w:r>
            <w:proofErr w:type="spellEnd"/>
            <w:r w:rsidR="00474457"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Схвалений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фінансовий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план, тис.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(без ПДВ)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Скоригований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фінансовий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план,                                       тис.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(без ПДВ)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(гр.7 - гр.4)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Примітка</w:t>
            </w:r>
            <w:proofErr w:type="spellEnd"/>
          </w:p>
        </w:tc>
      </w:tr>
      <w:tr w:rsidR="00474457" w:rsidRPr="00474457" w:rsidTr="00C75E75">
        <w:trPr>
          <w:trHeight w:val="315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сума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сума 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540D7" w:rsidRPr="00AC7D25" w:rsidTr="00C75E75">
        <w:trPr>
          <w:trHeight w:val="1425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заційні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відраху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вання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виробничі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інвестиції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прибутку</w:t>
            </w:r>
            <w:proofErr w:type="spellEnd"/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амортизаційні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відрахування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виробничі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інвестиції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прибутку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залучені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отримані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плановому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періоді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підлягають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поверненню</w:t>
            </w:r>
            <w:proofErr w:type="spellEnd"/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540D7" w:rsidRPr="00474457" w:rsidTr="00C75E75">
        <w:trPr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474457" w:rsidRPr="00474457" w:rsidTr="006540D7">
        <w:trPr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ВОДОПОСТАЧАННЯ</w:t>
            </w:r>
          </w:p>
        </w:tc>
      </w:tr>
      <w:tr w:rsidR="00474457" w:rsidRPr="00AC7D25" w:rsidTr="006540D7">
        <w:trPr>
          <w:trHeight w:val="315"/>
        </w:trPr>
        <w:tc>
          <w:tcPr>
            <w:tcW w:w="15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Будівництво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модернізація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об’єктів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</w:tr>
      <w:tr w:rsidR="00474457" w:rsidRPr="00AC7D25" w:rsidTr="000F37AE">
        <w:trPr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Заходи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зниження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питомих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витрат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також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втрат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з них:</w:t>
            </w:r>
          </w:p>
        </w:tc>
      </w:tr>
      <w:tr w:rsidR="00474457" w:rsidRPr="00474457" w:rsidTr="00C75E75">
        <w:trPr>
          <w:trHeight w:val="102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1.1.1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насосної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№3 ДМП ВКГ "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Дніпро-Західний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Донбас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" 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Коригування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цех№3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1566,6</w:t>
            </w:r>
            <w:r w:rsidR="004B35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1566,6</w:t>
            </w:r>
            <w:r w:rsidR="004B35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-1 566,66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7" w:rsidRPr="00474457" w:rsidRDefault="00474457" w:rsidP="004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об'єкту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Дніпропетровська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ОДА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Зроблено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перерахунок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ПКД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D422E4" w:rsidRPr="00AC7D25" w:rsidTr="00C75E75">
        <w:trPr>
          <w:trHeight w:val="78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E4" w:rsidRPr="001D5BF1" w:rsidRDefault="00D422E4" w:rsidP="00D4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E4" w:rsidRPr="006A6D83" w:rsidRDefault="00D422E4" w:rsidP="00D422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Впровадження</w:t>
            </w:r>
            <w:proofErr w:type="spellEnd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автоматизованої</w:t>
            </w:r>
            <w:proofErr w:type="spellEnd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комерційного</w:t>
            </w:r>
            <w:proofErr w:type="spellEnd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обліку</w:t>
            </w:r>
            <w:proofErr w:type="spellEnd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електроенергії</w:t>
            </w:r>
            <w:proofErr w:type="spellEnd"/>
            <w:r w:rsidRPr="006A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(АСКОЕ)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6A6D83" w:rsidRDefault="00D422E4" w:rsidP="00D4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A6D8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</w:rPr>
              <w:t>346,55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</w:rPr>
              <w:t>346,55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AC7D25" w:rsidRDefault="00D422E4" w:rsidP="00AC7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</w:rPr>
              <w:t>291,6</w:t>
            </w:r>
            <w:r w:rsidR="00AC7D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AC7D25" w:rsidRDefault="00D422E4" w:rsidP="00AC7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</w:rPr>
              <w:t>291,6</w:t>
            </w:r>
            <w:r w:rsidR="00AC7D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AC7D25" w:rsidRDefault="00D422E4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-54,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E4" w:rsidRPr="001D5BF1" w:rsidRDefault="00D422E4" w:rsidP="00D422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Зменшено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вартість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заходу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після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D422E4" w:rsidRPr="00474457" w:rsidTr="00C75E75">
        <w:trPr>
          <w:trHeight w:val="315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6A6D83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A6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6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6A6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6A6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підпунктом</w:t>
            </w:r>
            <w:proofErr w:type="spellEnd"/>
            <w:r w:rsidRPr="006A6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1.1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1 913,21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1 913,21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AC7D25" w:rsidRDefault="00D422E4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291,6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AC7D25" w:rsidRDefault="00D422E4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291,6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6A6D83" w:rsidRDefault="00D422E4" w:rsidP="00D422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AC7D25" w:rsidRDefault="00D422E4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A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-1 621,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55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2E4" w:rsidRPr="00AC7D25" w:rsidTr="006540D7">
        <w:trPr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1.2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Заходи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технологічного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комерційного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з них: </w:t>
            </w:r>
          </w:p>
        </w:tc>
      </w:tr>
      <w:tr w:rsidR="00D422E4" w:rsidRPr="00474457" w:rsidTr="00C75E75">
        <w:trPr>
          <w:trHeight w:val="109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1.2.1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вузлами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од.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178,16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178,16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-178,16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об'єкту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proofErr w:type="gram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Дніпропетровська</w:t>
            </w:r>
            <w:proofErr w:type="spellEnd"/>
            <w:proofErr w:type="gram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ОДА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. 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Підприємством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замовлено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ПКД .</w:t>
            </w:r>
          </w:p>
        </w:tc>
      </w:tr>
      <w:tr w:rsidR="00D422E4" w:rsidRPr="00474457" w:rsidTr="00C75E75">
        <w:trPr>
          <w:trHeight w:val="315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підпунктом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1.2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178,16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178,16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-178,16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2E4" w:rsidRPr="00AC7D25" w:rsidTr="006540D7">
        <w:trPr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Заходи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технологічного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комерційного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з них: </w:t>
            </w:r>
          </w:p>
        </w:tc>
      </w:tr>
      <w:tr w:rsidR="00D422E4" w:rsidRPr="00AC7D25" w:rsidTr="00C75E75">
        <w:trPr>
          <w:trHeight w:val="78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1.3.1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2E4" w:rsidRPr="00474457" w:rsidRDefault="00D422E4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переоснащення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технологічних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спорудах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водопровідної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арматури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од.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582,6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582,60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E4" w:rsidRPr="00474457" w:rsidRDefault="00D422E4" w:rsidP="001D5BF1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Потрібно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замінити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аварійний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затвор на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магістральному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водоводі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Ду-1200 мм та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засувку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Ду-800 мм на НС №2а</w:t>
            </w:r>
          </w:p>
        </w:tc>
      </w:tr>
      <w:tr w:rsidR="00D422E4" w:rsidRPr="00474457" w:rsidTr="00C75E75">
        <w:trPr>
          <w:trHeight w:val="315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підпунктом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582,60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582,60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582,60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2E4" w:rsidRPr="00AC7D25" w:rsidTr="006540D7">
        <w:trPr>
          <w:trHeight w:val="31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Заходи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технологічного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комерційного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ресурсів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з них: </w:t>
            </w:r>
          </w:p>
        </w:tc>
      </w:tr>
      <w:tr w:rsidR="00D422E4" w:rsidRPr="00474457" w:rsidTr="00C75E75">
        <w:trPr>
          <w:trHeight w:val="3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1.5.1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2E4" w:rsidRPr="00474457" w:rsidRDefault="00D422E4" w:rsidP="00D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сайту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од.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152,32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E4" w:rsidRPr="00474457" w:rsidRDefault="00D422E4" w:rsidP="00D4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E4" w:rsidRPr="00474457" w:rsidRDefault="00D422E4" w:rsidP="00D4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E4" w:rsidRPr="00474457" w:rsidRDefault="00D422E4" w:rsidP="00D4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E4" w:rsidRPr="00474457" w:rsidRDefault="00D422E4" w:rsidP="00D4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</w:tr>
      <w:tr w:rsidR="00D422E4" w:rsidRPr="00474457" w:rsidTr="00C75E75">
        <w:trPr>
          <w:trHeight w:val="315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підпунктом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1.5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152,32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152,32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152,32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152,32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2E4" w:rsidRPr="00AC7D25" w:rsidTr="006540D7">
        <w:trPr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Заходи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модернізації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транспортних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засобів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спеціального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спеціалізованого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них:</w:t>
            </w:r>
          </w:p>
        </w:tc>
      </w:tr>
      <w:tr w:rsidR="00D422E4" w:rsidRPr="00474457" w:rsidTr="00C75E75">
        <w:trPr>
          <w:trHeight w:val="102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1.6.1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автотранспортною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технікою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вантажопасажирського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автомобіля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од.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E4" w:rsidRPr="00474457" w:rsidRDefault="00D422E4" w:rsidP="00D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</w:tr>
      <w:tr w:rsidR="001D5BF1" w:rsidRPr="00AC7D25" w:rsidTr="00C75E75">
        <w:trPr>
          <w:trHeight w:val="114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1.6.2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автотранспортною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технікою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тракторної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техніки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 од.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925,00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єкскаватора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БАМ для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обслуго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-</w:t>
            </w: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вування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мереж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Синельників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-</w:t>
            </w: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ського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району</w:t>
            </w:r>
          </w:p>
        </w:tc>
      </w:tr>
      <w:tr w:rsidR="001D5BF1" w:rsidRPr="00AC7D25" w:rsidTr="00C75E75">
        <w:trPr>
          <w:trHeight w:val="114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F1" w:rsidRPr="001D5BF1" w:rsidRDefault="001D5BF1" w:rsidP="001D5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Технічне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переоснащення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автотракторної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техніки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придбання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гідравлічного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акумулятора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AC7D25" w:rsidRDefault="001D5BF1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AC7D25" w:rsidRDefault="001D5BF1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AC7D25" w:rsidRDefault="001D5BF1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5BF1" w:rsidRPr="001D5BF1" w:rsidRDefault="001D5BF1" w:rsidP="001D5BF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Оснащення</w:t>
            </w:r>
            <w:proofErr w:type="spellEnd"/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екскаватора</w:t>
            </w:r>
            <w:proofErr w:type="spellEnd"/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D5BF1">
              <w:rPr>
                <w:rFonts w:ascii="Times New Roman" w:hAnsi="Times New Roman" w:cs="Times New Roman"/>
                <w:b/>
                <w:sz w:val="20"/>
                <w:szCs w:val="20"/>
              </w:rPr>
              <w:t>Bobcat</w:t>
            </w:r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D5BF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730 </w:t>
            </w:r>
            <w:proofErr w:type="spellStart"/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гідравличним</w:t>
            </w:r>
            <w:proofErr w:type="spellEnd"/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акумулятором</w:t>
            </w:r>
            <w:proofErr w:type="spellEnd"/>
          </w:p>
        </w:tc>
      </w:tr>
      <w:tr w:rsidR="001D5BF1" w:rsidRPr="00474457" w:rsidTr="00C75E75">
        <w:trPr>
          <w:trHeight w:val="315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підпунктом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1.6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AC7D25" w:rsidRDefault="001D5BF1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1 760,2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AC7D25" w:rsidRDefault="001D5BF1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1 760,2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AC7D25" w:rsidRDefault="001D5BF1" w:rsidP="00AC7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1 000,2</w:t>
            </w:r>
            <w:r w:rsidR="00AC7D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D5BF1" w:rsidRPr="00474457" w:rsidTr="006540D7">
        <w:trPr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1.8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заходи, з них:</w:t>
            </w:r>
          </w:p>
        </w:tc>
      </w:tr>
      <w:tr w:rsidR="001D5BF1" w:rsidRPr="00474457" w:rsidTr="00C75E75">
        <w:trPr>
          <w:trHeight w:val="76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1.8.1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насосних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агрегатів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модернізація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насосного агрегату)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цех №3 -1 од.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</w:tr>
      <w:tr w:rsidR="001D5BF1" w:rsidRPr="00474457" w:rsidTr="00C75E75">
        <w:trPr>
          <w:trHeight w:val="51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1.8.2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тракторної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роторною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косилкою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од.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</w:tr>
      <w:tr w:rsidR="001D5BF1" w:rsidRPr="00474457" w:rsidTr="00C75E75">
        <w:trPr>
          <w:trHeight w:val="51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1.8.3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1" w:rsidRPr="00474457" w:rsidRDefault="001D5BF1" w:rsidP="006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тракторної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техніки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</w:t>
            </w:r>
            <w:r w:rsidR="006A6D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</w:t>
            </w: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епом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од.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129,17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</w:tr>
      <w:tr w:rsidR="001D5BF1" w:rsidRPr="00AC7D25" w:rsidTr="00C75E75">
        <w:trPr>
          <w:trHeight w:val="76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1.8.4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1" w:rsidRPr="001D5BF1" w:rsidRDefault="001D5BF1" w:rsidP="001D5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Технічне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переоснащення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водопровідних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мереж (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металеві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раструба  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1200мм та Ду-1000 мм</w:t>
            </w:r>
            <w:r w:rsidR="00C75E75"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 w:rsidR="00C75E75"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вставка </w:t>
            </w:r>
            <w:proofErr w:type="spellStart"/>
            <w:r w:rsidR="00C75E75"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сталева</w:t>
            </w:r>
            <w:proofErr w:type="spellEnd"/>
            <w:r w:rsidR="00C75E75"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Д- 1020мм, </w:t>
            </w:r>
            <w:r w:rsidR="00C75E75" w:rsidRPr="001D5BF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75E75"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-11,7 м</w:t>
            </w:r>
            <w:r w:rsid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раструби</w:t>
            </w:r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C75E75" w:rsidRDefault="001D5BF1" w:rsidP="004B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proofErr w:type="spellStart"/>
            <w:r w:rsidRP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P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75E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раструбів</w:t>
            </w:r>
            <w:proofErr w:type="spellEnd"/>
            <w:r w:rsidR="00C75E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та 1 вставка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</w:rPr>
              <w:t>237,15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</w:rPr>
              <w:t>237,15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C75E75" w:rsidRDefault="00C75E75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454,02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AC7D25" w:rsidRDefault="00AC7D25" w:rsidP="00C75E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454,0</w:t>
            </w:r>
            <w:r w:rsidR="00C75E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AC7D25" w:rsidRDefault="00AC7D25" w:rsidP="00C75E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216,</w:t>
            </w:r>
            <w:r w:rsidR="00C75E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C75E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Потрібно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придбати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раструби Ду-1000 мм в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кількості</w:t>
            </w:r>
            <w:proofErr w:type="spellEnd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1D5B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="00C75E75" w:rsidRPr="00C75E75">
              <w:rPr>
                <w:lang w:val="ru-RU"/>
              </w:rPr>
              <w:t xml:space="preserve"> </w:t>
            </w:r>
            <w:r w:rsidR="00C75E75" w:rsidRP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 вставк</w:t>
            </w:r>
            <w:r w:rsid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C75E75" w:rsidRP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75E75" w:rsidRP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сталев</w:t>
            </w:r>
            <w:r w:rsid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End"/>
            <w:r w:rsidR="00C75E75" w:rsidRPr="00C75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Д- 1020мм, L-11,7 м на раструби)  </w:t>
            </w:r>
          </w:p>
        </w:tc>
      </w:tr>
      <w:tr w:rsidR="001D5BF1" w:rsidRPr="00474457" w:rsidTr="00C75E75">
        <w:trPr>
          <w:trHeight w:val="76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1.8.5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хлораторного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устаткування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змійовики-випарювачі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хлору)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од.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149,55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149,55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149,55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</w:tr>
      <w:tr w:rsidR="001D5BF1" w:rsidRPr="00474457" w:rsidTr="00C75E75">
        <w:trPr>
          <w:trHeight w:val="51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1.8.6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переоснащення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АТСК 50-200 9(тел.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од.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61,88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</w:tr>
      <w:tr w:rsidR="001D5BF1" w:rsidRPr="00474457" w:rsidTr="00C75E75">
        <w:trPr>
          <w:trHeight w:val="315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підпунктом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1.8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694,42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694,42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C75E75" w:rsidRDefault="001D5BF1" w:rsidP="00C75E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911,</w:t>
            </w:r>
            <w:r w:rsidR="00C75E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C75E75" w:rsidRDefault="001D5BF1" w:rsidP="00C75E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911,</w:t>
            </w:r>
            <w:r w:rsidR="00C75E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C75E75" w:rsidRDefault="001D5BF1" w:rsidP="00C75E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</w:t>
            </w:r>
            <w:r w:rsidR="00C75E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D5BF1" w:rsidRPr="00474457" w:rsidTr="00C75E75">
        <w:trPr>
          <w:trHeight w:val="315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розділом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3 698,10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3 698,10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3 698,10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1D5BF1" w:rsidRDefault="001D5BF1" w:rsidP="001D5B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D5BF1" w:rsidRPr="00474457" w:rsidTr="00C75E75">
        <w:trPr>
          <w:trHeight w:val="315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інвестпрограмою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C7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3 698,1</w:t>
            </w:r>
            <w:r w:rsidR="00C75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C75E75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3 698,10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C75E75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3 698,1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C75E75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3 698,1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5BF1" w:rsidRPr="00474457" w:rsidRDefault="001D5BF1" w:rsidP="001D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5BF1" w:rsidRPr="00474457" w:rsidRDefault="001D5BF1" w:rsidP="001D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4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A34B4E" w:rsidRDefault="00147707" w:rsidP="006540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40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561D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B4243" w:rsidRPr="006540D7" w:rsidRDefault="00A34B4E" w:rsidP="006540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C01D92" w:rsidRPr="006540D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A41D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41D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4A57B9" w:rsidRPr="006540D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52551,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Дніпропетровська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Синельниківський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r w:rsidR="00AC4049" w:rsidRPr="006540D7">
        <w:rPr>
          <w:rFonts w:ascii="Times New Roman" w:hAnsi="Times New Roman" w:cs="Times New Roman"/>
          <w:sz w:val="28"/>
          <w:szCs w:val="28"/>
          <w:lang w:val="ru-RU"/>
        </w:rPr>
        <w:t>с. Воронове</w:t>
      </w:r>
      <w:r w:rsidR="00AC4049">
        <w:rPr>
          <w:rFonts w:ascii="Times New Roman" w:hAnsi="Times New Roman" w:cs="Times New Roman"/>
          <w:sz w:val="28"/>
          <w:szCs w:val="28"/>
          <w:lang w:val="ru-RU"/>
        </w:rPr>
        <w:t xml:space="preserve">, вул. </w:t>
      </w:r>
      <w:proofErr w:type="spellStart"/>
      <w:r w:rsidR="00AC4049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="00AC4049">
        <w:rPr>
          <w:rFonts w:ascii="Times New Roman" w:hAnsi="Times New Roman" w:cs="Times New Roman"/>
          <w:sz w:val="28"/>
          <w:szCs w:val="28"/>
          <w:lang w:val="ru-RU"/>
        </w:rPr>
        <w:t xml:space="preserve">, 28 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(у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письмовому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адресу :</w:t>
      </w:r>
      <w:proofErr w:type="gram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dmpvkgdzd</w:t>
      </w:r>
      <w:proofErr w:type="spellEnd"/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@</w:t>
      </w:r>
      <w:proofErr w:type="spellStart"/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gmail</w:t>
      </w:r>
      <w:proofErr w:type="spellEnd"/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2788F" w:rsidRPr="006540D7" w:rsidRDefault="00CA561D" w:rsidP="006540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Відкрите</w:t>
      </w:r>
      <w:proofErr w:type="spellEnd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обговорення</w:t>
      </w:r>
      <w:proofErr w:type="spellEnd"/>
      <w:r w:rsidR="00454F8B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454F8B" w:rsidRPr="006540D7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454F8B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4243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54F8B" w:rsidRPr="006540D7">
        <w:rPr>
          <w:rFonts w:ascii="Times New Roman" w:hAnsi="Times New Roman" w:cs="Times New Roman"/>
          <w:b/>
          <w:sz w:val="28"/>
          <w:szCs w:val="28"/>
          <w:lang w:val="ru-RU"/>
        </w:rPr>
        <w:t>внесення</w:t>
      </w:r>
      <w:proofErr w:type="spellEnd"/>
      <w:proofErr w:type="gramEnd"/>
      <w:r w:rsidR="00454F8B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54F8B" w:rsidRPr="006540D7"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 w:rsidR="00454F8B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</w:t>
      </w:r>
      <w:r w:rsidR="004A57B9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A57B9" w:rsidRPr="006540D7">
        <w:rPr>
          <w:rFonts w:ascii="Times New Roman" w:hAnsi="Times New Roman" w:cs="Times New Roman"/>
          <w:b/>
          <w:sz w:val="28"/>
          <w:szCs w:val="28"/>
          <w:lang w:val="ru-RU"/>
        </w:rPr>
        <w:t>Інвестиційної</w:t>
      </w:r>
      <w:proofErr w:type="spellEnd"/>
      <w:r w:rsidR="004A57B9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A57B9" w:rsidRPr="006540D7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="004A57B9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2020 </w:t>
      </w:r>
      <w:proofErr w:type="spellStart"/>
      <w:r w:rsidR="004A57B9" w:rsidRPr="006540D7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4A57B9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відбудеться</w:t>
      </w:r>
      <w:proofErr w:type="spellEnd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41D6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A41D6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4A57B9" w:rsidRPr="006540D7">
        <w:rPr>
          <w:rFonts w:ascii="Times New Roman" w:hAnsi="Times New Roman" w:cs="Times New Roman"/>
          <w:b/>
          <w:sz w:val="28"/>
          <w:szCs w:val="28"/>
          <w:lang w:val="ru-RU"/>
        </w:rPr>
        <w:t>.2020</w:t>
      </w:r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1</w:t>
      </w:r>
      <w:r w:rsidR="00C01D92" w:rsidRPr="006540D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1D5BF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1D5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D5BF1">
        <w:rPr>
          <w:rFonts w:ascii="Times New Roman" w:hAnsi="Times New Roman" w:cs="Times New Roman"/>
          <w:b/>
          <w:sz w:val="28"/>
          <w:szCs w:val="28"/>
          <w:lang w:val="ru-RU"/>
        </w:rPr>
        <w:t>годині</w:t>
      </w:r>
      <w:proofErr w:type="spellEnd"/>
      <w:r w:rsidR="001D5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приміщенні</w:t>
      </w:r>
      <w:proofErr w:type="spellEnd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r w:rsidR="00C01D92" w:rsidRPr="006540D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К ДМП В</w:t>
      </w:r>
      <w:r w:rsidRPr="006540D7">
        <w:rPr>
          <w:rFonts w:ascii="Times New Roman" w:hAnsi="Times New Roman" w:cs="Times New Roman"/>
          <w:b/>
          <w:sz w:val="28"/>
          <w:szCs w:val="28"/>
          <w:lang w:val="ru-RU"/>
        </w:rPr>
        <w:t>КГ «</w:t>
      </w:r>
      <w:proofErr w:type="spellStart"/>
      <w:r w:rsidRPr="006540D7">
        <w:rPr>
          <w:rFonts w:ascii="Times New Roman" w:hAnsi="Times New Roman" w:cs="Times New Roman"/>
          <w:b/>
          <w:sz w:val="28"/>
          <w:szCs w:val="28"/>
          <w:lang w:val="ru-RU"/>
        </w:rPr>
        <w:t>Дніпро-Західний</w:t>
      </w:r>
      <w:proofErr w:type="spellEnd"/>
      <w:r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540D7">
        <w:rPr>
          <w:rFonts w:ascii="Times New Roman" w:hAnsi="Times New Roman" w:cs="Times New Roman"/>
          <w:b/>
          <w:sz w:val="28"/>
          <w:szCs w:val="28"/>
          <w:lang w:val="ru-RU"/>
        </w:rPr>
        <w:t>Донбас</w:t>
      </w:r>
      <w:proofErr w:type="spellEnd"/>
      <w:r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за </w:t>
      </w:r>
      <w:proofErr w:type="spellStart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адресою</w:t>
      </w:r>
      <w:proofErr w:type="spellEnd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с. Воронове, вул. </w:t>
      </w:r>
      <w:proofErr w:type="spellStart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Дніпровська</w:t>
      </w:r>
      <w:proofErr w:type="spellEnd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F2788F" w:rsidRPr="006540D7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 </w:t>
      </w:r>
      <w:proofErr w:type="gramEnd"/>
      <w:r w:rsid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AC4049" w:rsidRPr="00AC4049">
        <w:rPr>
          <w:lang w:val="ru-RU"/>
        </w:rPr>
        <w:t xml:space="preserve"> </w:t>
      </w:r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дотриманням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вимог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постанови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Кабінету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Міністрів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22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липня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 року № 641 «Про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карантину та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запровадження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посилених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протиепідемічних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заходів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значним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поширенням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гострої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респіраторної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хвороби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COVID-19,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спричиненої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коронавірусом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SARS-CoV-2» (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зі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змінами</w:t>
      </w:r>
      <w:proofErr w:type="spellEnd"/>
      <w:r w:rsidR="00AC4049" w:rsidRPr="00AC4049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601288" w:rsidRPr="00AC4049" w:rsidRDefault="00CA561D" w:rsidP="006540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Заявки на участь у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відкритому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обговоренні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C01D92" w:rsidRPr="006540D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A41D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41D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540D7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4A57B9" w:rsidRPr="006540D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540D7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="006540D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0D7">
        <w:rPr>
          <w:rFonts w:ascii="Times New Roman" w:hAnsi="Times New Roman" w:cs="Times New Roman"/>
          <w:sz w:val="28"/>
          <w:szCs w:val="28"/>
          <w:lang w:val="ru-RU"/>
        </w:rPr>
        <w:t>Дніпропетровська</w:t>
      </w:r>
      <w:proofErr w:type="spellEnd"/>
      <w:r w:rsidR="006540D7">
        <w:rPr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  <w:proofErr w:type="spellStart"/>
      <w:r w:rsidR="006540D7">
        <w:rPr>
          <w:rFonts w:ascii="Times New Roman" w:hAnsi="Times New Roman" w:cs="Times New Roman"/>
          <w:sz w:val="28"/>
          <w:szCs w:val="28"/>
          <w:lang w:val="ru-RU"/>
        </w:rPr>
        <w:t>Синельниківський</w:t>
      </w:r>
      <w:proofErr w:type="spellEnd"/>
      <w:r w:rsidR="006540D7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r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с. Воронове, 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вул.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28,</w:t>
      </w:r>
      <w:r w:rsidR="004A57B9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(у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письмовому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адресу</w:t>
      </w:r>
      <w:r w:rsidR="00182B23" w:rsidRPr="006540D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2788F" w:rsidRPr="00654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dmpvkgdzd</w:t>
      </w:r>
      <w:proofErr w:type="spellEnd"/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@</w:t>
      </w:r>
      <w:proofErr w:type="spellStart"/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gmail</w:t>
      </w:r>
      <w:proofErr w:type="spellEnd"/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6B4243" w:rsidRPr="0065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</w:t>
      </w:r>
      <w:r w:rsidR="00AC4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601288" w:rsidRPr="00601288" w:rsidRDefault="00601288" w:rsidP="00601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lang w:val="ru-RU" w:eastAsia="ru-RU"/>
        </w:rPr>
      </w:pPr>
      <w:bookmarkStart w:id="0" w:name="_GoBack"/>
      <w:bookmarkEnd w:id="0"/>
    </w:p>
    <w:p w:rsidR="004E4C8D" w:rsidRPr="00601288" w:rsidRDefault="004E4C8D" w:rsidP="006012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E4C8D" w:rsidRPr="00601288" w:rsidSect="000F37AE">
      <w:pgSz w:w="15840" w:h="12240" w:orient="landscape"/>
      <w:pgMar w:top="426" w:right="567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1F6"/>
    <w:multiLevelType w:val="multilevel"/>
    <w:tmpl w:val="789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768F"/>
    <w:multiLevelType w:val="multilevel"/>
    <w:tmpl w:val="1980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8262B"/>
    <w:multiLevelType w:val="multilevel"/>
    <w:tmpl w:val="FA9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48"/>
    <w:rsid w:val="000943D4"/>
    <w:rsid w:val="000F37AE"/>
    <w:rsid w:val="00147707"/>
    <w:rsid w:val="00182B23"/>
    <w:rsid w:val="001D5BF1"/>
    <w:rsid w:val="00236345"/>
    <w:rsid w:val="002F1967"/>
    <w:rsid w:val="003337A4"/>
    <w:rsid w:val="003A67A2"/>
    <w:rsid w:val="004134DB"/>
    <w:rsid w:val="00454F8B"/>
    <w:rsid w:val="00474457"/>
    <w:rsid w:val="00480348"/>
    <w:rsid w:val="004A57B9"/>
    <w:rsid w:val="004B358E"/>
    <w:rsid w:val="004E4C8D"/>
    <w:rsid w:val="004F0706"/>
    <w:rsid w:val="00583F2F"/>
    <w:rsid w:val="005C5B93"/>
    <w:rsid w:val="00601288"/>
    <w:rsid w:val="006540D7"/>
    <w:rsid w:val="006A6D83"/>
    <w:rsid w:val="006B4243"/>
    <w:rsid w:val="0083374E"/>
    <w:rsid w:val="00853CE9"/>
    <w:rsid w:val="0085538B"/>
    <w:rsid w:val="008A23BE"/>
    <w:rsid w:val="009A41D6"/>
    <w:rsid w:val="00A34B4E"/>
    <w:rsid w:val="00A46786"/>
    <w:rsid w:val="00AC4049"/>
    <w:rsid w:val="00AC7D25"/>
    <w:rsid w:val="00B96C99"/>
    <w:rsid w:val="00C01D92"/>
    <w:rsid w:val="00C367A0"/>
    <w:rsid w:val="00C75E75"/>
    <w:rsid w:val="00CA561D"/>
    <w:rsid w:val="00D422E4"/>
    <w:rsid w:val="00DA3D07"/>
    <w:rsid w:val="00F2485C"/>
    <w:rsid w:val="00F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1526"/>
  <w15:chartTrackingRefBased/>
  <w15:docId w15:val="{86B7613A-D7C1-4016-AF2E-F1234A69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B93"/>
    <w:rPr>
      <w:b/>
      <w:bCs/>
    </w:rPr>
  </w:style>
  <w:style w:type="character" w:styleId="a5">
    <w:name w:val="Emphasis"/>
    <w:basedOn w:val="a0"/>
    <w:uiPriority w:val="20"/>
    <w:qFormat/>
    <w:rsid w:val="005C5B93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5C5B93"/>
  </w:style>
  <w:style w:type="paragraph" w:customStyle="1" w:styleId="msonormal0">
    <w:name w:val="msonormal"/>
    <w:basedOn w:val="a"/>
    <w:rsid w:val="005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C5B9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C5B93"/>
    <w:rPr>
      <w:color w:val="800080"/>
      <w:u w:val="single"/>
    </w:rPr>
  </w:style>
  <w:style w:type="table" w:styleId="a8">
    <w:name w:val="Table Grid"/>
    <w:basedOn w:val="a1"/>
    <w:uiPriority w:val="39"/>
    <w:rsid w:val="00CA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ПТО-ПК2</dc:creator>
  <cp:keywords/>
  <dc:description/>
  <cp:lastModifiedBy>pollitroff@outlook.com</cp:lastModifiedBy>
  <cp:revision>9</cp:revision>
  <dcterms:created xsi:type="dcterms:W3CDTF">2020-09-11T11:36:00Z</dcterms:created>
  <dcterms:modified xsi:type="dcterms:W3CDTF">2020-11-21T08:52:00Z</dcterms:modified>
</cp:coreProperties>
</file>